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21F7" w:rsidRPr="006C5680" w:rsidRDefault="007D2B83">
      <w:pPr>
        <w:contextualSpacing/>
        <w:rPr>
          <w:b/>
          <w:sz w:val="28"/>
        </w:rPr>
      </w:pPr>
      <w:r w:rsidRPr="007D2B83">
        <w:rPr>
          <w:b/>
          <w:noProof/>
          <w:sz w:val="28"/>
          <w:lang w:eastAsia="nl-NL"/>
        </w:rPr>
        <mc:AlternateContent>
          <mc:Choice Requires="wps">
            <w:drawing>
              <wp:anchor distT="0" distB="0" distL="114300" distR="114300" simplePos="0" relativeHeight="251659264" behindDoc="0" locked="0" layoutInCell="1" allowOverlap="1" wp14:anchorId="7CA052E2" wp14:editId="2D98A203">
                <wp:simplePos x="0" y="0"/>
                <wp:positionH relativeFrom="column">
                  <wp:posOffset>-223520</wp:posOffset>
                </wp:positionH>
                <wp:positionV relativeFrom="paragraph">
                  <wp:posOffset>-418465</wp:posOffset>
                </wp:positionV>
                <wp:extent cx="6343650" cy="9591675"/>
                <wp:effectExtent l="19050" t="19050" r="19050" b="2857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591675"/>
                        </a:xfrm>
                        <a:prstGeom prst="rect">
                          <a:avLst/>
                        </a:prstGeom>
                        <a:solidFill>
                          <a:srgbClr val="FFFFFF"/>
                        </a:solidFill>
                        <a:ln w="38100">
                          <a:solidFill>
                            <a:srgbClr val="000000"/>
                          </a:solidFill>
                          <a:prstDash val="dash"/>
                          <a:miter lim="800000"/>
                          <a:headEnd/>
                          <a:tailEnd/>
                        </a:ln>
                      </wps:spPr>
                      <wps:txbx>
                        <w:txbxContent>
                          <w:p w:rsidR="007D2B83" w:rsidRPr="00306DBA" w:rsidRDefault="007D2B83" w:rsidP="007D2B83">
                            <w:pPr>
                              <w:contextualSpacing/>
                              <w:jc w:val="center"/>
                              <w:rPr>
                                <w:b/>
                                <w:sz w:val="32"/>
                              </w:rPr>
                            </w:pPr>
                            <w:r w:rsidRPr="007D2B83">
                              <w:rPr>
                                <w:b/>
                                <w:sz w:val="32"/>
                                <w:u w:val="single"/>
                              </w:rPr>
                              <w:br/>
                            </w:r>
                            <w:r w:rsidRPr="00306DBA">
                              <w:rPr>
                                <w:b/>
                                <w:sz w:val="40"/>
                              </w:rPr>
                              <w:t>Letter van de week</w:t>
                            </w:r>
                          </w:p>
                          <w:p w:rsidR="007D2B83" w:rsidRPr="007D2B83" w:rsidRDefault="007D2B83" w:rsidP="007D2B83">
                            <w:pPr>
                              <w:contextualSpacing/>
                              <w:jc w:val="center"/>
                              <w:rPr>
                                <w:sz w:val="28"/>
                              </w:rPr>
                            </w:pPr>
                          </w:p>
                          <w:p w:rsidR="007D2B83" w:rsidRPr="007D2B83" w:rsidRDefault="005D0579" w:rsidP="007D2B83">
                            <w:pPr>
                              <w:contextualSpacing/>
                              <w:jc w:val="center"/>
                              <w:rPr>
                                <w:sz w:val="28"/>
                              </w:rPr>
                            </w:pPr>
                            <w:r>
                              <w:rPr>
                                <w:sz w:val="28"/>
                              </w:rPr>
                              <w:t>Binnenkort</w:t>
                            </w:r>
                            <w:r w:rsidR="007D2B83" w:rsidRPr="007D2B83">
                              <w:rPr>
                                <w:sz w:val="28"/>
                              </w:rPr>
                              <w:t xml:space="preserve"> gaan we in de klas starten met ‘De letter van de week’. We bereiden zo de kinderen voor op het echte leren lezen in groep 3. Elke twee weken leren ze een nieuwe letter. Er komen verschillende activiteiten aan bod, waarbij de letter spelenderwijs aangeboden wordt. We maken gebruik van buiten-, kook-, motorische en knutselactiviteiten. </w:t>
                            </w:r>
                          </w:p>
                          <w:p w:rsidR="007D2B83" w:rsidRPr="007D2B83" w:rsidRDefault="007D2B83" w:rsidP="007D2B83">
                            <w:pPr>
                              <w:contextualSpacing/>
                              <w:jc w:val="center"/>
                              <w:rPr>
                                <w:sz w:val="28"/>
                              </w:rPr>
                            </w:pPr>
                          </w:p>
                          <w:p w:rsidR="007D2B83" w:rsidRPr="007D2B83" w:rsidRDefault="007D2B83" w:rsidP="007D2B83">
                            <w:pPr>
                              <w:contextualSpacing/>
                              <w:jc w:val="center"/>
                              <w:rPr>
                                <w:sz w:val="28"/>
                              </w:rPr>
                            </w:pPr>
                            <w:r w:rsidRPr="007D2B83">
                              <w:rPr>
                                <w:sz w:val="28"/>
                              </w:rPr>
                              <w:t>De letter zal aan het begin van de week worden aangeboden en met de kinderen zullen we gaan kijken welke woorden er allemaal met die letter beginnen. De kinderen mogen van thui</w:t>
                            </w:r>
                            <w:r w:rsidR="005D0579">
                              <w:rPr>
                                <w:sz w:val="28"/>
                              </w:rPr>
                              <w:t>s spullen meenemen, die met de letter van de week</w:t>
                            </w:r>
                            <w:r w:rsidRPr="007D2B83">
                              <w:rPr>
                                <w:sz w:val="28"/>
                              </w:rPr>
                              <w:t xml:space="preserve"> beginnen. We stellen deze spullen tentoon, zodat de kinderen er nog eens naar kunnen kijken.</w:t>
                            </w:r>
                          </w:p>
                          <w:p w:rsidR="007D2B83" w:rsidRPr="007D2B83" w:rsidRDefault="005D0579" w:rsidP="007D2B83">
                            <w:pPr>
                              <w:contextualSpacing/>
                              <w:jc w:val="center"/>
                              <w:rPr>
                                <w:sz w:val="28"/>
                              </w:rPr>
                            </w:pPr>
                            <w:r>
                              <w:rPr>
                                <w:b/>
                                <w:noProof/>
                                <w:sz w:val="24"/>
                                <w:lang w:eastAsia="nl-NL"/>
                              </w:rPr>
                              <w:drawing>
                                <wp:inline distT="0" distB="0" distL="0" distR="0" wp14:anchorId="5D851FF4" wp14:editId="5727C60E">
                                  <wp:extent cx="2581275" cy="1884331"/>
                                  <wp:effectExtent l="133350" t="114300" r="142875" b="1733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b van boek2.jpg"/>
                                          <pic:cNvPicPr/>
                                        </pic:nvPicPr>
                                        <pic:blipFill>
                                          <a:blip r:embed="rId7">
                                            <a:extLst>
                                              <a:ext uri="{28A0092B-C50C-407E-A947-70E740481C1C}">
                                                <a14:useLocalDpi xmlns:a14="http://schemas.microsoft.com/office/drawing/2010/main" val="0"/>
                                              </a:ext>
                                            </a:extLst>
                                          </a:blip>
                                          <a:stretch>
                                            <a:fillRect/>
                                          </a:stretch>
                                        </pic:blipFill>
                                        <pic:spPr>
                                          <a:xfrm>
                                            <a:off x="0" y="0"/>
                                            <a:ext cx="2586235" cy="18879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lang w:eastAsia="nl-NL"/>
                              </w:rPr>
                              <w:drawing>
                                <wp:inline distT="0" distB="0" distL="0" distR="0">
                                  <wp:extent cx="2581275" cy="1884330"/>
                                  <wp:effectExtent l="133350" t="114300" r="142875" b="1733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d van doos2.jpg"/>
                                          <pic:cNvPicPr/>
                                        </pic:nvPicPr>
                                        <pic:blipFill>
                                          <a:blip r:embed="rId8">
                                            <a:extLst>
                                              <a:ext uri="{28A0092B-C50C-407E-A947-70E740481C1C}">
                                                <a14:useLocalDpi xmlns:a14="http://schemas.microsoft.com/office/drawing/2010/main" val="0"/>
                                              </a:ext>
                                            </a:extLst>
                                          </a:blip>
                                          <a:stretch>
                                            <a:fillRect/>
                                          </a:stretch>
                                        </pic:blipFill>
                                        <pic:spPr>
                                          <a:xfrm>
                                            <a:off x="0" y="0"/>
                                            <a:ext cx="2583487" cy="188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06DBA" w:rsidRDefault="007D2B83" w:rsidP="007D2B83">
                            <w:pPr>
                              <w:contextualSpacing/>
                              <w:jc w:val="center"/>
                              <w:rPr>
                                <w:sz w:val="28"/>
                              </w:rPr>
                            </w:pPr>
                            <w:r w:rsidRPr="007D2B83">
                              <w:rPr>
                                <w:sz w:val="28"/>
                              </w:rPr>
                              <w:t>We zouden het fijn vinden als u thuis ook aandacht schen</w:t>
                            </w:r>
                            <w:r w:rsidR="005D0579">
                              <w:rPr>
                                <w:sz w:val="28"/>
                              </w:rPr>
                              <w:t xml:space="preserve">kt aan de </w:t>
                            </w:r>
                            <w:r w:rsidRPr="007D2B83">
                              <w:rPr>
                                <w:sz w:val="28"/>
                              </w:rPr>
                              <w:t xml:space="preserve">Letter van de week. U krijgt verschillende tips per letter aangereikt, die u kunt gebruiken. </w:t>
                            </w:r>
                          </w:p>
                          <w:p w:rsidR="007D2B83" w:rsidRPr="007D2B83" w:rsidRDefault="007D2B83" w:rsidP="007D2B83">
                            <w:pPr>
                              <w:contextualSpacing/>
                              <w:jc w:val="center"/>
                              <w:rPr>
                                <w:sz w:val="28"/>
                              </w:rPr>
                            </w:pPr>
                            <w:r w:rsidRPr="007D2B83">
                              <w:rPr>
                                <w:sz w:val="28"/>
                              </w:rPr>
                              <w:t>Andere spelletjes</w:t>
                            </w:r>
                            <w:r w:rsidR="000717F2">
                              <w:rPr>
                                <w:sz w:val="28"/>
                              </w:rPr>
                              <w:t xml:space="preserve"> </w:t>
                            </w:r>
                            <w:r w:rsidRPr="007D2B83">
                              <w:rPr>
                                <w:sz w:val="28"/>
                              </w:rPr>
                              <w:t>zijn:</w:t>
                            </w:r>
                          </w:p>
                          <w:p w:rsidR="007D2B83" w:rsidRPr="007D2B83" w:rsidRDefault="007D2B83" w:rsidP="007D2B83">
                            <w:pPr>
                              <w:pStyle w:val="Lijstalinea"/>
                              <w:numPr>
                                <w:ilvl w:val="0"/>
                                <w:numId w:val="2"/>
                              </w:numPr>
                              <w:jc w:val="center"/>
                              <w:rPr>
                                <w:sz w:val="28"/>
                              </w:rPr>
                            </w:pPr>
                            <w:r w:rsidRPr="007D2B83">
                              <w:rPr>
                                <w:sz w:val="28"/>
                              </w:rPr>
                              <w:t>Noem om de beurt een woord met de letter …</w:t>
                            </w:r>
                          </w:p>
                          <w:p w:rsidR="007D2B83" w:rsidRPr="007D2B83" w:rsidRDefault="007D2B83" w:rsidP="007D2B83">
                            <w:pPr>
                              <w:pStyle w:val="Lijstalinea"/>
                              <w:numPr>
                                <w:ilvl w:val="0"/>
                                <w:numId w:val="2"/>
                              </w:numPr>
                              <w:jc w:val="center"/>
                              <w:rPr>
                                <w:sz w:val="28"/>
                              </w:rPr>
                            </w:pPr>
                            <w:r w:rsidRPr="007D2B83">
                              <w:rPr>
                                <w:sz w:val="28"/>
                              </w:rPr>
                              <w:t>Wie heeft er als eerste tien keer de letter … in de krant omcirkeld?</w:t>
                            </w:r>
                          </w:p>
                          <w:p w:rsidR="007D2B83" w:rsidRPr="007D2B83" w:rsidRDefault="007D2B83" w:rsidP="007D2B83">
                            <w:pPr>
                              <w:pStyle w:val="Lijstalinea"/>
                              <w:numPr>
                                <w:ilvl w:val="0"/>
                                <w:numId w:val="2"/>
                              </w:numPr>
                              <w:jc w:val="center"/>
                              <w:rPr>
                                <w:sz w:val="28"/>
                              </w:rPr>
                            </w:pPr>
                            <w:r w:rsidRPr="007D2B83">
                              <w:rPr>
                                <w:sz w:val="28"/>
                              </w:rPr>
                              <w:t>In de auto: Wie ziet er als eerste de letter … op een nummerbord?</w:t>
                            </w:r>
                          </w:p>
                          <w:p w:rsidR="007D2B83" w:rsidRPr="007D2B83" w:rsidRDefault="00306DBA" w:rsidP="00306DBA">
                            <w:pPr>
                              <w:jc w:val="center"/>
                              <w:rPr>
                                <w:sz w:val="28"/>
                              </w:rPr>
                            </w:pPr>
                            <w:r w:rsidRPr="000717F2">
                              <w:rPr>
                                <w:sz w:val="18"/>
                              </w:rPr>
                              <w:br/>
                            </w:r>
                            <w:r>
                              <w:rPr>
                                <w:sz w:val="28"/>
                              </w:rPr>
                              <w:t>Let erop hoe u de klanken uitspreekt</w:t>
                            </w:r>
                            <w:r w:rsidR="005D0579">
                              <w:rPr>
                                <w:sz w:val="28"/>
                              </w:rPr>
                              <w:t>, niet met de harde, maar met de zachtere klank</w:t>
                            </w:r>
                            <w:r>
                              <w:rPr>
                                <w:sz w:val="28"/>
                              </w:rPr>
                              <w:t>. Dus ‘ah’, ‘</w:t>
                            </w:r>
                            <w:proofErr w:type="spellStart"/>
                            <w:r>
                              <w:rPr>
                                <w:sz w:val="28"/>
                              </w:rPr>
                              <w:t>buh</w:t>
                            </w:r>
                            <w:proofErr w:type="spellEnd"/>
                            <w:r>
                              <w:rPr>
                                <w:sz w:val="28"/>
                              </w:rPr>
                              <w:t>’, ‘duh’.</w:t>
                            </w:r>
                            <w:r>
                              <w:rPr>
                                <w:sz w:val="28"/>
                              </w:rPr>
                              <w:br/>
                            </w:r>
                            <w:r>
                              <w:rPr>
                                <w:sz w:val="28"/>
                              </w:rPr>
                              <w:br/>
                            </w:r>
                            <w:r w:rsidR="007D2B83" w:rsidRPr="007D2B83">
                              <w:rPr>
                                <w:sz w:val="28"/>
                              </w:rPr>
                              <w:t>Mocht u nog vragen hebben, dan kunt u altijd langskomen.</w:t>
                            </w:r>
                            <w:r w:rsidR="007D2B83">
                              <w:rPr>
                                <w:sz w:val="28"/>
                              </w:rPr>
                              <w:br/>
                            </w:r>
                            <w:r w:rsidR="007D2B83" w:rsidRPr="007D2B83">
                              <w:rPr>
                                <w:sz w:val="28"/>
                              </w:rPr>
                              <w:t>Met vriendelijke groet,</w:t>
                            </w:r>
                          </w:p>
                          <w:p w:rsidR="007D2B83" w:rsidRPr="007D2B83" w:rsidRDefault="007D2B83" w:rsidP="007D2B83">
                            <w:pPr>
                              <w:contextualSpacing/>
                              <w:jc w:val="center"/>
                              <w:rPr>
                                <w:rFonts w:ascii="SchoolKX_New" w:hAnsi="SchoolKX_New"/>
                                <w:sz w:val="28"/>
                                <w:szCs w:val="24"/>
                              </w:rPr>
                            </w:pPr>
                          </w:p>
                          <w:p w:rsidR="007D2B83" w:rsidRPr="007D2B83" w:rsidRDefault="007D2B83" w:rsidP="007D2B83">
                            <w:pPr>
                              <w:contextualSpacing/>
                              <w:jc w:val="center"/>
                              <w:rPr>
                                <w:b/>
                                <w:sz w:val="32"/>
                              </w:rPr>
                            </w:pPr>
                          </w:p>
                          <w:p w:rsidR="007D2B83" w:rsidRPr="007D2B83" w:rsidRDefault="007D2B83" w:rsidP="007D2B83">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6pt;margin-top:-32.95pt;width:499.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" strokeweight="3pt">
                <v:stroke dashstyle="dash"/>
                <v:textbox>
                  <w:txbxContent>
                    <w:p w:rsidR="007D2B83" w:rsidRPr="00306DBA" w:rsidRDefault="007D2B83" w:rsidP="007D2B83">
                      <w:pPr>
                        <w:contextualSpacing/>
                        <w:jc w:val="center"/>
                        <w:rPr>
                          <w:b/>
                          <w:sz w:val="32"/>
                        </w:rPr>
                      </w:pPr>
                      <w:r w:rsidRPr="007D2B83">
                        <w:rPr>
                          <w:b/>
                          <w:sz w:val="32"/>
                          <w:u w:val="single"/>
                        </w:rPr>
                        <w:br/>
                      </w:r>
                      <w:r w:rsidRPr="00306DBA">
                        <w:rPr>
                          <w:b/>
                          <w:sz w:val="40"/>
                        </w:rPr>
                        <w:t>Letter van de week</w:t>
                      </w:r>
                    </w:p>
                    <w:p w:rsidR="007D2B83" w:rsidRPr="007D2B83" w:rsidRDefault="007D2B83" w:rsidP="007D2B83">
                      <w:pPr>
                        <w:contextualSpacing/>
                        <w:jc w:val="center"/>
                        <w:rPr>
                          <w:sz w:val="28"/>
                        </w:rPr>
                      </w:pPr>
                    </w:p>
                    <w:p w:rsidR="007D2B83" w:rsidRPr="007D2B83" w:rsidRDefault="005D0579" w:rsidP="007D2B83">
                      <w:pPr>
                        <w:contextualSpacing/>
                        <w:jc w:val="center"/>
                        <w:rPr>
                          <w:sz w:val="28"/>
                        </w:rPr>
                      </w:pPr>
                      <w:r>
                        <w:rPr>
                          <w:sz w:val="28"/>
                        </w:rPr>
                        <w:t>Binnenkort</w:t>
                      </w:r>
                      <w:r w:rsidR="007D2B83" w:rsidRPr="007D2B83">
                        <w:rPr>
                          <w:sz w:val="28"/>
                        </w:rPr>
                        <w:t xml:space="preserve"> gaan we in de klas starten met ‘</w:t>
                      </w:r>
                      <w:bookmarkStart w:id="1" w:name="_GoBack"/>
                      <w:bookmarkEnd w:id="1"/>
                      <w:r w:rsidR="007D2B83" w:rsidRPr="007D2B83">
                        <w:rPr>
                          <w:sz w:val="28"/>
                        </w:rPr>
                        <w:t xml:space="preserve">De letter van de week’. We bereiden zo de kinderen voor op het echte leren lezen in groep 3. Elke twee weken leren ze een nieuwe letter. Er komen verschillende activiteiten aan bod, waarbij de letter spelenderwijs aangeboden wordt. We maken gebruik van buiten-, kook-, motorische en knutselactiviteiten. </w:t>
                      </w:r>
                    </w:p>
                    <w:p w:rsidR="007D2B83" w:rsidRPr="007D2B83" w:rsidRDefault="007D2B83" w:rsidP="007D2B83">
                      <w:pPr>
                        <w:contextualSpacing/>
                        <w:jc w:val="center"/>
                        <w:rPr>
                          <w:sz w:val="28"/>
                        </w:rPr>
                      </w:pPr>
                    </w:p>
                    <w:p w:rsidR="007D2B83" w:rsidRPr="007D2B83" w:rsidRDefault="007D2B83" w:rsidP="007D2B83">
                      <w:pPr>
                        <w:contextualSpacing/>
                        <w:jc w:val="center"/>
                        <w:rPr>
                          <w:sz w:val="28"/>
                        </w:rPr>
                      </w:pPr>
                      <w:r w:rsidRPr="007D2B83">
                        <w:rPr>
                          <w:sz w:val="28"/>
                        </w:rPr>
                        <w:t>De letter zal aan het begin van de week worden aangeboden en met de kinderen zullen we gaan kijken welke woorden er allemaal met die letter beginnen. De kinderen mogen van thui</w:t>
                      </w:r>
                      <w:r w:rsidR="005D0579">
                        <w:rPr>
                          <w:sz w:val="28"/>
                        </w:rPr>
                        <w:t>s spullen meenemen, die met de letter van de week</w:t>
                      </w:r>
                      <w:r w:rsidRPr="007D2B83">
                        <w:rPr>
                          <w:sz w:val="28"/>
                        </w:rPr>
                        <w:t xml:space="preserve"> beginnen. We stellen deze spullen tentoon, zodat de kinderen er nog eens naar kunnen kijken.</w:t>
                      </w:r>
                    </w:p>
                    <w:p w:rsidR="007D2B83" w:rsidRPr="007D2B83" w:rsidRDefault="005D0579" w:rsidP="007D2B83">
                      <w:pPr>
                        <w:contextualSpacing/>
                        <w:jc w:val="center"/>
                        <w:rPr>
                          <w:sz w:val="28"/>
                        </w:rPr>
                      </w:pPr>
                      <w:r>
                        <w:rPr>
                          <w:b/>
                          <w:noProof/>
                          <w:sz w:val="24"/>
                          <w:lang w:eastAsia="nl-NL"/>
                        </w:rPr>
                        <w:drawing>
                          <wp:inline distT="0" distB="0" distL="0" distR="0" wp14:anchorId="5D851FF4" wp14:editId="5727C60E">
                            <wp:extent cx="2581275" cy="1884331"/>
                            <wp:effectExtent l="133350" t="114300" r="142875" b="1733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b van boek2.jpg"/>
                                    <pic:cNvPicPr/>
                                  </pic:nvPicPr>
                                  <pic:blipFill>
                                    <a:blip r:embed="rId9">
                                      <a:extLst>
                                        <a:ext uri="{28A0092B-C50C-407E-A947-70E740481C1C}">
                                          <a14:useLocalDpi xmlns:a14="http://schemas.microsoft.com/office/drawing/2010/main" val="0"/>
                                        </a:ext>
                                      </a:extLst>
                                    </a:blip>
                                    <a:stretch>
                                      <a:fillRect/>
                                    </a:stretch>
                                  </pic:blipFill>
                                  <pic:spPr>
                                    <a:xfrm>
                                      <a:off x="0" y="0"/>
                                      <a:ext cx="2586235" cy="18879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 w:val="28"/>
                          <w:lang w:eastAsia="nl-NL"/>
                        </w:rPr>
                        <w:drawing>
                          <wp:inline distT="0" distB="0" distL="0" distR="0">
                            <wp:extent cx="2581275" cy="1884330"/>
                            <wp:effectExtent l="133350" t="114300" r="142875" b="1733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d van doos2.jpg"/>
                                    <pic:cNvPicPr/>
                                  </pic:nvPicPr>
                                  <pic:blipFill>
                                    <a:blip r:embed="rId10">
                                      <a:extLst>
                                        <a:ext uri="{28A0092B-C50C-407E-A947-70E740481C1C}">
                                          <a14:useLocalDpi xmlns:a14="http://schemas.microsoft.com/office/drawing/2010/main" val="0"/>
                                        </a:ext>
                                      </a:extLst>
                                    </a:blip>
                                    <a:stretch>
                                      <a:fillRect/>
                                    </a:stretch>
                                  </pic:blipFill>
                                  <pic:spPr>
                                    <a:xfrm>
                                      <a:off x="0" y="0"/>
                                      <a:ext cx="2583487" cy="188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06DBA" w:rsidRDefault="007D2B83" w:rsidP="007D2B83">
                      <w:pPr>
                        <w:contextualSpacing/>
                        <w:jc w:val="center"/>
                        <w:rPr>
                          <w:sz w:val="28"/>
                        </w:rPr>
                      </w:pPr>
                      <w:r w:rsidRPr="007D2B83">
                        <w:rPr>
                          <w:sz w:val="28"/>
                        </w:rPr>
                        <w:t>We zouden het fijn vinden als u thuis ook aandacht schen</w:t>
                      </w:r>
                      <w:r w:rsidR="005D0579">
                        <w:rPr>
                          <w:sz w:val="28"/>
                        </w:rPr>
                        <w:t xml:space="preserve">kt aan de </w:t>
                      </w:r>
                      <w:r w:rsidRPr="007D2B83">
                        <w:rPr>
                          <w:sz w:val="28"/>
                        </w:rPr>
                        <w:t xml:space="preserve">Letter van de week. U krijgt verschillende tips per letter aangereikt, die u kunt gebruiken. </w:t>
                      </w:r>
                    </w:p>
                    <w:p w:rsidR="007D2B83" w:rsidRPr="007D2B83" w:rsidRDefault="007D2B83" w:rsidP="007D2B83">
                      <w:pPr>
                        <w:contextualSpacing/>
                        <w:jc w:val="center"/>
                        <w:rPr>
                          <w:sz w:val="28"/>
                        </w:rPr>
                      </w:pPr>
                      <w:r w:rsidRPr="007D2B83">
                        <w:rPr>
                          <w:sz w:val="28"/>
                        </w:rPr>
                        <w:t>Andere spelletjes</w:t>
                      </w:r>
                      <w:r w:rsidR="000717F2">
                        <w:rPr>
                          <w:sz w:val="28"/>
                        </w:rPr>
                        <w:t xml:space="preserve"> </w:t>
                      </w:r>
                      <w:r w:rsidRPr="007D2B83">
                        <w:rPr>
                          <w:sz w:val="28"/>
                        </w:rPr>
                        <w:t>zijn:</w:t>
                      </w:r>
                    </w:p>
                    <w:p w:rsidR="007D2B83" w:rsidRPr="007D2B83" w:rsidRDefault="007D2B83" w:rsidP="007D2B83">
                      <w:pPr>
                        <w:pStyle w:val="Lijstalinea"/>
                        <w:numPr>
                          <w:ilvl w:val="0"/>
                          <w:numId w:val="2"/>
                        </w:numPr>
                        <w:jc w:val="center"/>
                        <w:rPr>
                          <w:sz w:val="28"/>
                        </w:rPr>
                      </w:pPr>
                      <w:r w:rsidRPr="007D2B83">
                        <w:rPr>
                          <w:sz w:val="28"/>
                        </w:rPr>
                        <w:t>Noem om de beurt een woord met de letter …</w:t>
                      </w:r>
                    </w:p>
                    <w:p w:rsidR="007D2B83" w:rsidRPr="007D2B83" w:rsidRDefault="007D2B83" w:rsidP="007D2B83">
                      <w:pPr>
                        <w:pStyle w:val="Lijstalinea"/>
                        <w:numPr>
                          <w:ilvl w:val="0"/>
                          <w:numId w:val="2"/>
                        </w:numPr>
                        <w:jc w:val="center"/>
                        <w:rPr>
                          <w:sz w:val="28"/>
                        </w:rPr>
                      </w:pPr>
                      <w:r w:rsidRPr="007D2B83">
                        <w:rPr>
                          <w:sz w:val="28"/>
                        </w:rPr>
                        <w:t>Wie heeft er als eerste tien keer de letter … in de krant omcirkeld?</w:t>
                      </w:r>
                    </w:p>
                    <w:p w:rsidR="007D2B83" w:rsidRPr="007D2B83" w:rsidRDefault="007D2B83" w:rsidP="007D2B83">
                      <w:pPr>
                        <w:pStyle w:val="Lijstalinea"/>
                        <w:numPr>
                          <w:ilvl w:val="0"/>
                          <w:numId w:val="2"/>
                        </w:numPr>
                        <w:jc w:val="center"/>
                        <w:rPr>
                          <w:sz w:val="28"/>
                        </w:rPr>
                      </w:pPr>
                      <w:r w:rsidRPr="007D2B83">
                        <w:rPr>
                          <w:sz w:val="28"/>
                        </w:rPr>
                        <w:t>In de auto: Wie ziet er als eerste de letter … op een nummerbord?</w:t>
                      </w:r>
                    </w:p>
                    <w:p w:rsidR="007D2B83" w:rsidRPr="007D2B83" w:rsidRDefault="00306DBA" w:rsidP="00306DBA">
                      <w:pPr>
                        <w:jc w:val="center"/>
                        <w:rPr>
                          <w:sz w:val="28"/>
                        </w:rPr>
                      </w:pPr>
                      <w:r w:rsidRPr="000717F2">
                        <w:rPr>
                          <w:sz w:val="18"/>
                        </w:rPr>
                        <w:br/>
                      </w:r>
                      <w:r>
                        <w:rPr>
                          <w:sz w:val="28"/>
                        </w:rPr>
                        <w:t>Let erop hoe u de klanken uitspreekt</w:t>
                      </w:r>
                      <w:r w:rsidR="005D0579">
                        <w:rPr>
                          <w:sz w:val="28"/>
                        </w:rPr>
                        <w:t>, niet met de harde, maar met de zachtere klank</w:t>
                      </w:r>
                      <w:r>
                        <w:rPr>
                          <w:sz w:val="28"/>
                        </w:rPr>
                        <w:t>. Dus ‘ah’, ‘</w:t>
                      </w:r>
                      <w:proofErr w:type="spellStart"/>
                      <w:r>
                        <w:rPr>
                          <w:sz w:val="28"/>
                        </w:rPr>
                        <w:t>buh</w:t>
                      </w:r>
                      <w:proofErr w:type="spellEnd"/>
                      <w:r>
                        <w:rPr>
                          <w:sz w:val="28"/>
                        </w:rPr>
                        <w:t>’, ‘duh’.</w:t>
                      </w:r>
                      <w:r>
                        <w:rPr>
                          <w:sz w:val="28"/>
                        </w:rPr>
                        <w:br/>
                      </w:r>
                      <w:r>
                        <w:rPr>
                          <w:sz w:val="28"/>
                        </w:rPr>
                        <w:br/>
                      </w:r>
                      <w:r w:rsidR="007D2B83" w:rsidRPr="007D2B83">
                        <w:rPr>
                          <w:sz w:val="28"/>
                        </w:rPr>
                        <w:t>Mocht u nog vragen hebben, dan kunt u altijd langskomen.</w:t>
                      </w:r>
                      <w:r w:rsidR="007D2B83">
                        <w:rPr>
                          <w:sz w:val="28"/>
                        </w:rPr>
                        <w:br/>
                      </w:r>
                      <w:r w:rsidR="007D2B83" w:rsidRPr="007D2B83">
                        <w:rPr>
                          <w:sz w:val="28"/>
                        </w:rPr>
                        <w:t>Met vriendelijke groet,</w:t>
                      </w:r>
                    </w:p>
                    <w:p w:rsidR="007D2B83" w:rsidRPr="007D2B83" w:rsidRDefault="007D2B83" w:rsidP="007D2B83">
                      <w:pPr>
                        <w:contextualSpacing/>
                        <w:jc w:val="center"/>
                        <w:rPr>
                          <w:rFonts w:ascii="SchoolKX_New" w:hAnsi="SchoolKX_New"/>
                          <w:sz w:val="28"/>
                          <w:szCs w:val="24"/>
                        </w:rPr>
                      </w:pPr>
                    </w:p>
                    <w:p w:rsidR="007D2B83" w:rsidRPr="007D2B83" w:rsidRDefault="007D2B83" w:rsidP="007D2B83">
                      <w:pPr>
                        <w:contextualSpacing/>
                        <w:jc w:val="center"/>
                        <w:rPr>
                          <w:b/>
                          <w:sz w:val="32"/>
                        </w:rPr>
                      </w:pPr>
                    </w:p>
                    <w:p w:rsidR="007D2B83" w:rsidRPr="007D2B83" w:rsidRDefault="007D2B83" w:rsidP="007D2B83">
                      <w:pPr>
                        <w:jc w:val="center"/>
                        <w:rPr>
                          <w:b/>
                          <w:sz w:val="24"/>
                        </w:rPr>
                      </w:pPr>
                    </w:p>
                  </w:txbxContent>
                </v:textbox>
                <w10:wrap type="square"/>
              </v:shape>
            </w:pict>
          </mc:Fallback>
        </mc:AlternateContent>
      </w:r>
    </w:p>
    <w:sectPr w:rsidR="008121F7" w:rsidRPr="006C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oolKX_New">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A36"/>
    <w:multiLevelType w:val="hybridMultilevel"/>
    <w:tmpl w:val="97CCF0FE"/>
    <w:lvl w:ilvl="0" w:tplc="43F21284">
      <w:start w:val="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AD7D10"/>
    <w:multiLevelType w:val="hybridMultilevel"/>
    <w:tmpl w:val="59709B9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26"/>
    <w:rsid w:val="000717F2"/>
    <w:rsid w:val="001F45E0"/>
    <w:rsid w:val="00306DBA"/>
    <w:rsid w:val="00410726"/>
    <w:rsid w:val="005D0579"/>
    <w:rsid w:val="006C5680"/>
    <w:rsid w:val="00710CC6"/>
    <w:rsid w:val="007A0E5E"/>
    <w:rsid w:val="007D2B83"/>
    <w:rsid w:val="008121F7"/>
    <w:rsid w:val="00BE7F10"/>
    <w:rsid w:val="00CC6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C5680"/>
    <w:rPr>
      <w:i/>
      <w:iCs/>
    </w:rPr>
  </w:style>
  <w:style w:type="paragraph" w:styleId="Lijstalinea">
    <w:name w:val="List Paragraph"/>
    <w:basedOn w:val="Standaard"/>
    <w:uiPriority w:val="34"/>
    <w:qFormat/>
    <w:rsid w:val="007A0E5E"/>
    <w:pPr>
      <w:ind w:left="720"/>
      <w:contextualSpacing/>
    </w:pPr>
  </w:style>
  <w:style w:type="paragraph" w:styleId="Ballontekst">
    <w:name w:val="Balloon Text"/>
    <w:basedOn w:val="Standaard"/>
    <w:link w:val="BallontekstChar"/>
    <w:uiPriority w:val="99"/>
    <w:semiHidden/>
    <w:unhideWhenUsed/>
    <w:rsid w:val="007D2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C5680"/>
    <w:rPr>
      <w:i/>
      <w:iCs/>
    </w:rPr>
  </w:style>
  <w:style w:type="paragraph" w:styleId="Lijstalinea">
    <w:name w:val="List Paragraph"/>
    <w:basedOn w:val="Standaard"/>
    <w:uiPriority w:val="34"/>
    <w:qFormat/>
    <w:rsid w:val="007A0E5E"/>
    <w:pPr>
      <w:ind w:left="720"/>
      <w:contextualSpacing/>
    </w:pPr>
  </w:style>
  <w:style w:type="paragraph" w:styleId="Ballontekst">
    <w:name w:val="Balloon Text"/>
    <w:basedOn w:val="Standaard"/>
    <w:link w:val="BallontekstChar"/>
    <w:uiPriority w:val="99"/>
    <w:semiHidden/>
    <w:unhideWhenUsed/>
    <w:rsid w:val="007D2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jpg"/><Relationship Id="rId4" Type="http://schemas.microsoft.com/office/2007/relationships/stylesWithEffects" Target="stylesWithEffects.xml"/><Relationship Id="rId9" Type="http://schemas.openxmlformats.org/officeDocument/2006/relationships/image" Target="media/image1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3C63-6834-4AFC-B93A-0B1B0F81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Willemsen</dc:creator>
  <cp:lastModifiedBy>Linda Willemsen</cp:lastModifiedBy>
  <cp:revision>2</cp:revision>
  <dcterms:created xsi:type="dcterms:W3CDTF">2013-02-01T15:02:00Z</dcterms:created>
  <dcterms:modified xsi:type="dcterms:W3CDTF">2013-02-01T15:02:00Z</dcterms:modified>
</cp:coreProperties>
</file>